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9DC" w14:textId="681F544C" w:rsidR="00566396" w:rsidRPr="00566396" w:rsidRDefault="00566396" w:rsidP="00566396">
      <w:pPr>
        <w:spacing w:after="0" w:line="360" w:lineRule="auto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914702" w14:textId="77777777" w:rsidR="00566396" w:rsidRDefault="00566396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BCEC0" w14:textId="7337CA2A" w:rsidR="004E2743" w:rsidRDefault="004E2743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E539017" w14:textId="0BF6F884" w:rsidR="00FB1BA4" w:rsidRDefault="00FB1BA4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ZAPISY DO ŚWIETLICY</w:t>
      </w:r>
    </w:p>
    <w:p w14:paraId="7FD74003" w14:textId="77777777" w:rsidR="005906A2" w:rsidRPr="00CA233B" w:rsidRDefault="005906A2" w:rsidP="00590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FAFFE" w14:textId="0B082B21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     </w:t>
      </w:r>
      <w:r w:rsidR="00310C3A">
        <w:rPr>
          <w:rFonts w:ascii="Times New Roman" w:hAnsi="Times New Roman" w:cs="Times New Roman"/>
          <w:sz w:val="24"/>
          <w:szCs w:val="24"/>
        </w:rPr>
        <w:t xml:space="preserve">Zgodnie z art. 13 ust. 1 i ust. 2  </w:t>
      </w:r>
      <w:r w:rsidRPr="00CA233B">
        <w:rPr>
          <w:rFonts w:ascii="Times New Roman" w:hAnsi="Times New Roman" w:cs="Times New Roman"/>
          <w:sz w:val="24"/>
          <w:szCs w:val="24"/>
        </w:rPr>
        <w:t xml:space="preserve"> rozporządzenia Parlamentu Europejskiego i Rad</w:t>
      </w:r>
      <w:r w:rsidR="00310C3A">
        <w:rPr>
          <w:rFonts w:ascii="Times New Roman" w:hAnsi="Times New Roman" w:cs="Times New Roman"/>
          <w:sz w:val="24"/>
          <w:szCs w:val="24"/>
        </w:rPr>
        <w:t>y (UE) 2016/679</w:t>
      </w:r>
      <w:r w:rsidRPr="00CA233B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1D3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33B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„RODO"), </w:t>
      </w:r>
      <w:r w:rsidR="00231DC4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CA2A39">
        <w:rPr>
          <w:rFonts w:ascii="Times New Roman" w:hAnsi="Times New Roman" w:cs="Times New Roman"/>
          <w:sz w:val="24"/>
          <w:szCs w:val="24"/>
        </w:rPr>
        <w:t>1</w:t>
      </w:r>
      <w:r w:rsidR="00B66DC6">
        <w:rPr>
          <w:rFonts w:ascii="Times New Roman" w:hAnsi="Times New Roman" w:cs="Times New Roman"/>
          <w:sz w:val="24"/>
          <w:szCs w:val="24"/>
        </w:rPr>
        <w:t>2</w:t>
      </w:r>
      <w:r w:rsidR="00231DC4">
        <w:rPr>
          <w:rFonts w:ascii="Times New Roman" w:hAnsi="Times New Roman" w:cs="Times New Roman"/>
          <w:sz w:val="24"/>
          <w:szCs w:val="24"/>
        </w:rPr>
        <w:t xml:space="preserve"> </w:t>
      </w:r>
      <w:r w:rsid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231DC4">
        <w:rPr>
          <w:rFonts w:ascii="Times New Roman" w:hAnsi="Times New Roman" w:cs="Times New Roman"/>
          <w:sz w:val="24"/>
          <w:szCs w:val="24"/>
        </w:rPr>
        <w:t xml:space="preserve">w Olsztynie </w:t>
      </w:r>
      <w:r w:rsidRPr="00CA233B">
        <w:rPr>
          <w:rFonts w:ascii="Times New Roman" w:hAnsi="Times New Roman" w:cs="Times New Roman"/>
          <w:sz w:val="24"/>
          <w:szCs w:val="24"/>
        </w:rPr>
        <w:t xml:space="preserve"> przekaz</w:t>
      </w:r>
      <w:r w:rsidR="00CA2A39">
        <w:rPr>
          <w:rFonts w:ascii="Times New Roman" w:hAnsi="Times New Roman" w:cs="Times New Roman"/>
          <w:sz w:val="24"/>
          <w:szCs w:val="24"/>
        </w:rPr>
        <w:t>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Państwu informacje na temat przetwarzania Państwa danych o</w:t>
      </w:r>
      <w:r w:rsidR="00310C3A">
        <w:rPr>
          <w:rFonts w:ascii="Times New Roman" w:hAnsi="Times New Roman" w:cs="Times New Roman"/>
          <w:sz w:val="24"/>
          <w:szCs w:val="24"/>
        </w:rPr>
        <w:t>sobowych</w:t>
      </w:r>
      <w:r w:rsidR="00231DC4">
        <w:rPr>
          <w:rFonts w:ascii="Times New Roman" w:hAnsi="Times New Roman" w:cs="Times New Roman"/>
          <w:sz w:val="24"/>
          <w:szCs w:val="24"/>
        </w:rPr>
        <w:t xml:space="preserve"> w SP </w:t>
      </w:r>
      <w:r w:rsidR="00CA2A39">
        <w:rPr>
          <w:rFonts w:ascii="Times New Roman" w:hAnsi="Times New Roman" w:cs="Times New Roman"/>
          <w:sz w:val="24"/>
          <w:szCs w:val="24"/>
        </w:rPr>
        <w:t>1</w:t>
      </w:r>
      <w:r w:rsidR="00231DC4">
        <w:rPr>
          <w:rFonts w:ascii="Times New Roman" w:hAnsi="Times New Roman" w:cs="Times New Roman"/>
          <w:sz w:val="24"/>
          <w:szCs w:val="24"/>
        </w:rPr>
        <w:t xml:space="preserve">2, </w:t>
      </w:r>
      <w:r w:rsidRPr="00CA233B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622463">
        <w:rPr>
          <w:rFonts w:ascii="Times New Roman" w:hAnsi="Times New Roman" w:cs="Times New Roman"/>
          <w:sz w:val="24"/>
          <w:szCs w:val="24"/>
        </w:rPr>
        <w:t>i</w:t>
      </w:r>
      <w:r w:rsidRPr="00CA233B">
        <w:rPr>
          <w:rFonts w:ascii="Times New Roman" w:hAnsi="Times New Roman" w:cs="Times New Roman"/>
          <w:sz w:val="24"/>
          <w:szCs w:val="24"/>
        </w:rPr>
        <w:t>nform</w:t>
      </w:r>
      <w:r w:rsidR="00622463">
        <w:rPr>
          <w:rFonts w:ascii="Times New Roman" w:hAnsi="Times New Roman" w:cs="Times New Roman"/>
          <w:sz w:val="24"/>
          <w:szCs w:val="24"/>
        </w:rPr>
        <w:t>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o przysługujących Państwu prawach z tym związanych.</w:t>
      </w:r>
    </w:p>
    <w:p w14:paraId="77CFB29C" w14:textId="77777777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4AACA" w14:textId="040E88D9" w:rsidR="00217E55" w:rsidRDefault="00217E55" w:rsidP="00217E5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jest Szkoła Podstawowa nr </w:t>
      </w:r>
      <w:r w:rsidR="00CA2A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w Olsztynie,  ul. </w:t>
      </w:r>
      <w:r w:rsidR="00CA2A39">
        <w:rPr>
          <w:rFonts w:ascii="Times New Roman" w:hAnsi="Times New Roman" w:cs="Times New Roman"/>
          <w:sz w:val="24"/>
          <w:szCs w:val="24"/>
        </w:rPr>
        <w:t>E. Turowskiego 3</w:t>
      </w:r>
      <w:r>
        <w:rPr>
          <w:rFonts w:ascii="Times New Roman" w:hAnsi="Times New Roman" w:cs="Times New Roman"/>
          <w:sz w:val="24"/>
          <w:szCs w:val="24"/>
        </w:rPr>
        <w:t>, 10-</w:t>
      </w:r>
      <w:r w:rsidR="00CA2A39">
        <w:rPr>
          <w:rFonts w:ascii="Times New Roman" w:hAnsi="Times New Roman" w:cs="Times New Roman"/>
          <w:sz w:val="24"/>
          <w:szCs w:val="24"/>
        </w:rPr>
        <w:t xml:space="preserve">685 </w:t>
      </w:r>
      <w:r>
        <w:rPr>
          <w:rFonts w:ascii="Times New Roman" w:hAnsi="Times New Roman" w:cs="Times New Roman"/>
          <w:sz w:val="24"/>
          <w:szCs w:val="24"/>
        </w:rPr>
        <w:t xml:space="preserve">Olsztyn,  e-mail: </w:t>
      </w:r>
      <w:hyperlink r:id="rId5" w:history="1">
        <w:r w:rsidR="009B066B" w:rsidRPr="009B066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sekretariat@sp12.olsztyn.eu</w:t>
        </w:r>
      </w:hyperlink>
    </w:p>
    <w:p w14:paraId="4BA90F4D" w14:textId="77777777" w:rsidR="00217E55" w:rsidRDefault="00217E55" w:rsidP="00217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8DA57" w14:textId="6442015C" w:rsidR="00900844" w:rsidRDefault="00217E55" w:rsidP="009008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Funkcję Inspektora Ochrony Danych </w:t>
      </w:r>
      <w:r w:rsidRPr="00217E55">
        <w:rPr>
          <w:rFonts w:ascii="Times New Roman" w:hAnsi="Times New Roman" w:cs="Times New Roman"/>
          <w:b/>
          <w:sz w:val="24"/>
          <w:szCs w:val="24"/>
        </w:rPr>
        <w:t xml:space="preserve"> Anna Szleszyńska, adres e-mail:</w:t>
      </w:r>
      <w:r w:rsidR="00CA2A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0084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szleszynska.anna@sp12.olsztyn.eu</w:t>
        </w:r>
      </w:hyperlink>
      <w:r w:rsidR="00900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256787" w14:textId="127D1958" w:rsidR="00CA233B" w:rsidRPr="00217E55" w:rsidRDefault="00CA233B" w:rsidP="00217E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4744183" w14:textId="77777777" w:rsidR="00CA233B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228D7" w14:textId="1700869A" w:rsidR="006D4BFE" w:rsidRDefault="006D4BFE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imię  i nazwisko,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osobistego</w:t>
      </w:r>
      <w:r w:rsidR="00A34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w celu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bezpiecznego 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Państwa dziecko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świetlicy szkolnej oraz możliwości weryfikacji tożsamości osób od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>bierających Państwa dziecko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świetlicy </w:t>
      </w:r>
      <w:r w:rsidR="00A346F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A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pkt. 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A346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E58977" w14:textId="77777777" w:rsidR="006D4BFE" w:rsidRPr="006D4BFE" w:rsidRDefault="006D4BFE" w:rsidP="006D4BF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74709" w14:textId="15A853E1" w:rsidR="00CA233B" w:rsidRPr="006D4BFE" w:rsidRDefault="0043790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w 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="0060022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CA2A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będą przechowywane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uczęszczało do świetlicy, a następnie zostaną przekazane do archiwum i 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tam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9B7CBC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A2A39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A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zgodnie z Jednolitym Rzeczowym Wykazem Akt obowiązującym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CD15EF" w14:textId="77777777" w:rsidR="00CA233B" w:rsidRPr="00586709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F60B7" w14:textId="2F50EAFF" w:rsidR="00CA233B" w:rsidRPr="00C1150F" w:rsidRDefault="0043790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jedynie podmiotom uprawnionym do ich przetwarzania </w:t>
      </w:r>
      <w:r w:rsidR="00C1150F">
        <w:rPr>
          <w:rFonts w:ascii="Times New Roman" w:hAnsi="Times New Roman" w:cs="Times New Roman"/>
          <w:sz w:val="24"/>
          <w:szCs w:val="24"/>
        </w:rPr>
        <w:t>tj. organom władzy publicznej oraz podmiotom wykonującym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C1150F">
        <w:rPr>
          <w:rFonts w:ascii="Times New Roman" w:hAnsi="Times New Roman" w:cs="Times New Roman"/>
          <w:sz w:val="24"/>
          <w:szCs w:val="24"/>
        </w:rPr>
        <w:t>zadania publiczne lub działającym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na zlecenie organów</w:t>
      </w:r>
      <w:r w:rsidR="00C1150F">
        <w:rPr>
          <w:rFonts w:ascii="Times New Roman" w:hAnsi="Times New Roman" w:cs="Times New Roman"/>
          <w:sz w:val="24"/>
          <w:szCs w:val="24"/>
        </w:rPr>
        <w:t xml:space="preserve"> władzy publicznej,  w zakresie</w:t>
      </w:r>
      <w:r w:rsidR="00B71BF8">
        <w:rPr>
          <w:rFonts w:ascii="Times New Roman" w:hAnsi="Times New Roman" w:cs="Times New Roman"/>
          <w:sz w:val="24"/>
          <w:szCs w:val="24"/>
        </w:rPr>
        <w:t xml:space="preserve"> </w:t>
      </w:r>
      <w:r w:rsidR="00CA233B" w:rsidRPr="00CA233B">
        <w:rPr>
          <w:rFonts w:ascii="Times New Roman" w:hAnsi="Times New Roman" w:cs="Times New Roman"/>
          <w:sz w:val="24"/>
          <w:szCs w:val="24"/>
        </w:rPr>
        <w:t>i w celach, które wynikają z przepisów p</w:t>
      </w:r>
      <w:r w:rsidR="00C1150F">
        <w:rPr>
          <w:rFonts w:ascii="Times New Roman" w:hAnsi="Times New Roman" w:cs="Times New Roman"/>
          <w:sz w:val="24"/>
          <w:szCs w:val="24"/>
        </w:rPr>
        <w:t>owszechnie obowiązującego prawa lub zawartych umów.</w:t>
      </w:r>
    </w:p>
    <w:p w14:paraId="3DBE4617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3B2A0" w14:textId="36509AB5" w:rsidR="00CA233B" w:rsidRPr="00C1150F" w:rsidRDefault="0043790A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33B" w:rsidRPr="00C1150F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="00CA233B" w:rsidRPr="00C1150F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przetwarzania, a także przenoszenia danych w zakresi</w:t>
      </w:r>
      <w:r w:rsidR="00B71BF8" w:rsidRPr="00C1150F">
        <w:rPr>
          <w:rFonts w:ascii="Times New Roman" w:hAnsi="Times New Roman" w:cs="Times New Roman"/>
          <w:sz w:val="24"/>
          <w:szCs w:val="24"/>
        </w:rPr>
        <w:t>e wynikającym z przepisów prawa.</w:t>
      </w:r>
    </w:p>
    <w:p w14:paraId="08388EE7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7585" w14:textId="4D4BDC62" w:rsidR="00A346FF" w:rsidRDefault="00CA233B" w:rsidP="00143B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</w:t>
      </w:r>
      <w:r w:rsidR="00890AC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należy jednak pamiętać,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przy zapisie dziecka do świetlicy szkolnej należy 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telefonu kontaktowego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rodzica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tak, by 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 mógł skontaktować się z  rodzicem, gdy zaistnieje taka potrzeba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wskazać osoby uprawnione do odbierania dziecka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świetlicy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96B750" w14:textId="77777777" w:rsidR="00CE72CD" w:rsidRPr="00CE72CD" w:rsidRDefault="00CE72CD" w:rsidP="00CE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DDA53" w14:textId="77777777" w:rsidR="00F647DB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sposób zautomatyzowany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DA8DF" w14:textId="77777777" w:rsidR="00F647DB" w:rsidRPr="00F647DB" w:rsidRDefault="00F647DB" w:rsidP="00F647D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6B838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0C7B2" w14:textId="786EEC41" w:rsidR="00566396" w:rsidRDefault="00CA233B" w:rsidP="0056639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D4BFE" w:rsidRPr="00C1150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danych osobowych Państwa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narusza przepisy ogólnego rozporządzenia o ochronie danych osobowych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14:paraId="526A832E" w14:textId="77777777" w:rsidR="00566396" w:rsidRPr="00566396" w:rsidRDefault="00566396" w:rsidP="0056639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CE585" w14:textId="77777777" w:rsidR="00762343" w:rsidRDefault="00762343" w:rsidP="00762343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597DF555" w14:textId="77777777" w:rsidR="00762343" w:rsidRDefault="00762343" w:rsidP="00762343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12</w:t>
      </w:r>
    </w:p>
    <w:p w14:paraId="5039ABCC" w14:textId="77777777" w:rsidR="00762343" w:rsidRDefault="00762343" w:rsidP="00762343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04177E98" w14:textId="140E5F0B" w:rsidR="000F25AF" w:rsidRPr="00B66DC6" w:rsidRDefault="00762343" w:rsidP="00762343">
      <w:pPr>
        <w:tabs>
          <w:tab w:val="left" w:pos="1418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Pogorzelska</w:t>
      </w:r>
    </w:p>
    <w:sectPr w:rsidR="000F25AF" w:rsidRPr="00B6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75"/>
    <w:rsid w:val="00054148"/>
    <w:rsid w:val="000F25AF"/>
    <w:rsid w:val="001D3FA8"/>
    <w:rsid w:val="00217E55"/>
    <w:rsid w:val="00231DC4"/>
    <w:rsid w:val="00255A01"/>
    <w:rsid w:val="002E57BB"/>
    <w:rsid w:val="00310C3A"/>
    <w:rsid w:val="00327775"/>
    <w:rsid w:val="0043790A"/>
    <w:rsid w:val="004E2743"/>
    <w:rsid w:val="005543C5"/>
    <w:rsid w:val="00566396"/>
    <w:rsid w:val="00580FA8"/>
    <w:rsid w:val="005906A2"/>
    <w:rsid w:val="0060022F"/>
    <w:rsid w:val="00622463"/>
    <w:rsid w:val="006454D8"/>
    <w:rsid w:val="006D4BFE"/>
    <w:rsid w:val="00762343"/>
    <w:rsid w:val="0085001A"/>
    <w:rsid w:val="00890ACF"/>
    <w:rsid w:val="008E0546"/>
    <w:rsid w:val="00900844"/>
    <w:rsid w:val="00946215"/>
    <w:rsid w:val="00951AD0"/>
    <w:rsid w:val="00961E31"/>
    <w:rsid w:val="009B066B"/>
    <w:rsid w:val="009B7CBC"/>
    <w:rsid w:val="00A0581F"/>
    <w:rsid w:val="00A346FF"/>
    <w:rsid w:val="00B66DC6"/>
    <w:rsid w:val="00B71BF8"/>
    <w:rsid w:val="00BD43DF"/>
    <w:rsid w:val="00C1150F"/>
    <w:rsid w:val="00CA1045"/>
    <w:rsid w:val="00CA233B"/>
    <w:rsid w:val="00CA2A39"/>
    <w:rsid w:val="00CE72CD"/>
    <w:rsid w:val="00D63DA2"/>
    <w:rsid w:val="00DA2132"/>
    <w:rsid w:val="00EA296F"/>
    <w:rsid w:val="00F647DB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407"/>
  <w15:docId w15:val="{52D0BEBE-26C9-4B75-969D-6D8527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leszynska.anna@sp12.olsztyn.eu" TargetMode="External"/><Relationship Id="rId5" Type="http://schemas.openxmlformats.org/officeDocument/2006/relationships/hyperlink" Target="mailto:sekretariat@sp12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14</cp:revision>
  <cp:lastPrinted>2021-01-28T12:06:00Z</cp:lastPrinted>
  <dcterms:created xsi:type="dcterms:W3CDTF">2020-01-28T10:53:00Z</dcterms:created>
  <dcterms:modified xsi:type="dcterms:W3CDTF">2021-01-28T12:06:00Z</dcterms:modified>
</cp:coreProperties>
</file>