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126D8" w14:textId="49AB711A" w:rsidR="00790D44" w:rsidRDefault="00251F45" w:rsidP="00251F45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251F45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MROŹNE BAŃKI MYDLANE</w:t>
      </w:r>
    </w:p>
    <w:p w14:paraId="511EBEA6" w14:textId="31F955D0" w:rsidR="00251F45" w:rsidRPr="00251F45" w:rsidRDefault="00251F45" w:rsidP="00251F4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1F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 wykonania eksperymentu potrzebne będą:</w:t>
      </w:r>
    </w:p>
    <w:p w14:paraId="455DD9BD" w14:textId="36CB08B3" w:rsidR="00251F45" w:rsidRPr="00251F45" w:rsidRDefault="00251F45" w:rsidP="00251F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F45">
        <w:rPr>
          <w:rFonts w:ascii="Times New Roman" w:hAnsi="Times New Roman" w:cs="Times New Roman"/>
          <w:b/>
          <w:bCs/>
          <w:sz w:val="24"/>
          <w:szCs w:val="24"/>
        </w:rPr>
        <w:t>150 ml płynu do naczyń;</w:t>
      </w:r>
    </w:p>
    <w:p w14:paraId="26199AF0" w14:textId="020560F6" w:rsidR="00251F45" w:rsidRPr="00251F45" w:rsidRDefault="00251F45" w:rsidP="00251F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F45">
        <w:rPr>
          <w:rFonts w:ascii="Times New Roman" w:hAnsi="Times New Roman" w:cs="Times New Roman"/>
          <w:b/>
          <w:bCs/>
          <w:sz w:val="24"/>
          <w:szCs w:val="24"/>
        </w:rPr>
        <w:t>350 ml wody;</w:t>
      </w:r>
    </w:p>
    <w:p w14:paraId="236574D1" w14:textId="51068436" w:rsidR="00251F45" w:rsidRPr="00251F45" w:rsidRDefault="00251F45" w:rsidP="00251F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F45">
        <w:rPr>
          <w:rFonts w:ascii="Times New Roman" w:hAnsi="Times New Roman" w:cs="Times New Roman"/>
          <w:b/>
          <w:bCs/>
          <w:sz w:val="24"/>
          <w:szCs w:val="24"/>
        </w:rPr>
        <w:t>2 łyżeczki cukru.</w:t>
      </w:r>
    </w:p>
    <w:p w14:paraId="020AE8E8" w14:textId="6A93B7D4" w:rsidR="00251F45" w:rsidRPr="00251F45" w:rsidRDefault="00251F45" w:rsidP="00251F4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1F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Sposób wykonania:</w:t>
      </w:r>
    </w:p>
    <w:p w14:paraId="40003521" w14:textId="4C69A984" w:rsidR="00251F45" w:rsidRPr="00251F45" w:rsidRDefault="00251F45" w:rsidP="00251F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F45">
        <w:rPr>
          <w:rFonts w:ascii="Times New Roman" w:hAnsi="Times New Roman" w:cs="Times New Roman"/>
          <w:b/>
          <w:bCs/>
          <w:sz w:val="24"/>
          <w:szCs w:val="24"/>
        </w:rPr>
        <w:t xml:space="preserve">Wszystkie składniki wymieszaj i włóż na noc do lodówki. Przed użyciem doprowadź do temperatury pokojowej. Im niższa temperatura tym większy sukces eksperymentu. Bańki zamarzną tylko w temperaturze 0 stopni Celsjusza. W zależności od wydmuchiwanych pęcherzyków , bańki będą zamarzać szybciej lub wolniej. </w:t>
      </w:r>
    </w:p>
    <w:p w14:paraId="16DC076F" w14:textId="77777777" w:rsidR="00251F45" w:rsidRDefault="00251F45"/>
    <w:sectPr w:rsidR="0025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751E2"/>
    <w:multiLevelType w:val="hybridMultilevel"/>
    <w:tmpl w:val="FFF88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5B"/>
    <w:rsid w:val="00251F45"/>
    <w:rsid w:val="00790D44"/>
    <w:rsid w:val="00B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452E"/>
  <w15:chartTrackingRefBased/>
  <w15:docId w15:val="{58203A51-B4A2-48A2-AA2E-81F85FCD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adek adek</dc:creator>
  <cp:keywords/>
  <dc:description/>
  <cp:lastModifiedBy>adek adek</cp:lastModifiedBy>
  <cp:revision>2</cp:revision>
  <dcterms:created xsi:type="dcterms:W3CDTF">2020-11-29T14:47:00Z</dcterms:created>
  <dcterms:modified xsi:type="dcterms:W3CDTF">2020-11-29T14:57:00Z</dcterms:modified>
</cp:coreProperties>
</file>